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E90D6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6DF2730F">
      <w:pPr>
        <w:widowControl/>
        <w:jc w:val="center"/>
        <w:outlineLvl w:val="1"/>
        <w:rPr>
          <w:rFonts w:hint="eastAsia" w:ascii="方正小标宋简体" w:hAnsi="方正小标宋简体" w:eastAsia="方正小标宋简体" w:cs="方正小标宋简体"/>
          <w:b/>
          <w:kern w:val="36"/>
          <w:sz w:val="44"/>
          <w:szCs w:val="2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kern w:val="36"/>
          <w:sz w:val="44"/>
          <w:szCs w:val="20"/>
          <w:lang w:val="en-US" w:eastAsia="zh-CN"/>
        </w:rPr>
        <w:t>询价</w:t>
      </w:r>
      <w:r>
        <w:rPr>
          <w:rFonts w:hint="eastAsia" w:ascii="方正小标宋简体" w:hAnsi="方正小标宋简体" w:eastAsia="方正小标宋简体" w:cs="方正小标宋简体"/>
          <w:b/>
          <w:kern w:val="36"/>
          <w:sz w:val="44"/>
          <w:szCs w:val="20"/>
          <w:lang w:eastAsia="zh-CN"/>
        </w:rPr>
        <w:t>函</w:t>
      </w:r>
    </w:p>
    <w:p w14:paraId="41C3F3F7">
      <w:pPr>
        <w:widowControl/>
        <w:spacing w:line="360" w:lineRule="auto"/>
        <w:jc w:val="left"/>
        <w:outlineLvl w:val="1"/>
        <w:rPr>
          <w:rFonts w:hint="eastAsia" w:ascii="仿宋_GB2312" w:hAnsi="仿宋_GB2312" w:eastAsia="仿宋_GB2312" w:cs="仿宋_GB2312"/>
          <w:kern w:val="36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36"/>
          <w:sz w:val="24"/>
          <w:szCs w:val="24"/>
          <w:lang w:eastAsia="zh-CN"/>
        </w:rPr>
        <w:t>各受邀报价公司：</w:t>
      </w:r>
    </w:p>
    <w:p w14:paraId="280755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kern w:val="36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36"/>
          <w:sz w:val="24"/>
          <w:szCs w:val="24"/>
          <w:lang w:val="en-US" w:eastAsia="zh-CN"/>
        </w:rPr>
        <w:t>依照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《中华人民共和国政府采购法》及医院内部相关规定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</w:rPr>
        <w:t>，特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  <w:lang w:eastAsia="zh-CN"/>
        </w:rPr>
        <w:t>对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</w:rPr>
        <w:t>以下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  <w:lang w:val="en-US" w:eastAsia="zh-CN"/>
        </w:rPr>
        <w:t>设备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  <w:lang w:eastAsia="zh-CN"/>
        </w:rPr>
        <w:t>进行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</w:rPr>
        <w:t>。如有意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  <w:lang w:eastAsia="zh-CN"/>
        </w:rPr>
        <w:t>报价者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</w:rPr>
        <w:t>，请按要求填好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  <w:lang w:eastAsia="zh-CN"/>
        </w:rPr>
        <w:t>下表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  <w:lang w:eastAsia="zh-CN"/>
        </w:rPr>
        <w:t>盖好公章（多页盖骑缝章）后递交到我院或者</w:t>
      </w:r>
      <w:r>
        <w:rPr>
          <w:rFonts w:hint="eastAsia" w:ascii="仿宋_GB2312" w:hAnsi="仿宋_GB2312" w:eastAsia="仿宋_GB2312" w:cs="仿宋_GB2312"/>
          <w:color w:val="FF0000"/>
          <w:kern w:val="36"/>
          <w:sz w:val="24"/>
          <w:szCs w:val="24"/>
          <w:lang w:eastAsia="zh-CN"/>
        </w:rPr>
        <w:t>邮寄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  <w:lang w:eastAsia="zh-CN"/>
        </w:rPr>
        <w:t>到我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</w:rPr>
        <w:t>院。</w:t>
      </w:r>
    </w:p>
    <w:p w14:paraId="648903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eastAsia" w:ascii="仿宋_GB2312" w:hAnsi="仿宋_GB2312" w:eastAsia="仿宋_GB2312" w:cs="仿宋_GB2312"/>
          <w:kern w:val="36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36"/>
          <w:sz w:val="24"/>
          <w:szCs w:val="24"/>
        </w:rPr>
        <w:t>询价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  <w:lang w:eastAsia="zh-CN"/>
        </w:rPr>
        <w:t>单位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  <w:lang w:eastAsia="zh-CN"/>
        </w:rPr>
        <w:t>长宁县中医医院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</w:rPr>
        <w:t xml:space="preserve">    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  <w:lang w:val="en-US" w:eastAsia="zh-CN"/>
        </w:rPr>
        <w:t xml:space="preserve">  </w:t>
      </w:r>
    </w:p>
    <w:p w14:paraId="1BF57F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eastAsia" w:ascii="仿宋_GB2312" w:hAnsi="仿宋_GB2312" w:eastAsia="仿宋_GB2312" w:cs="仿宋_GB2312"/>
          <w:kern w:val="36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36"/>
          <w:sz w:val="24"/>
          <w:szCs w:val="24"/>
        </w:rPr>
        <w:t>时间：202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</w:rPr>
        <w:t>日</w:t>
      </w:r>
    </w:p>
    <w:p w14:paraId="08A34BC3">
      <w:pPr>
        <w:pStyle w:val="4"/>
        <w:rPr>
          <w:rFonts w:hint="eastAsia" w:ascii="仿宋_GB2312" w:hAnsi="仿宋_GB2312" w:eastAsia="仿宋_GB2312" w:cs="仿宋_GB2312"/>
          <w:color w:val="auto"/>
          <w:kern w:val="36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36"/>
          <w:sz w:val="24"/>
          <w:szCs w:val="24"/>
          <w:lang w:val="en-US" w:eastAsia="zh-CN"/>
        </w:rPr>
        <w:t>询价名称：长宁县中医医院鼻窦镜采购项目</w:t>
      </w:r>
    </w:p>
    <w:tbl>
      <w:tblPr>
        <w:tblStyle w:val="8"/>
        <w:tblpPr w:leftFromText="180" w:rightFromText="180" w:vertAnchor="text" w:horzAnchor="page" w:tblpX="352" w:tblpY="154"/>
        <w:tblOverlap w:val="never"/>
        <w:tblW w:w="11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1263"/>
        <w:gridCol w:w="1287"/>
        <w:gridCol w:w="2826"/>
        <w:gridCol w:w="1666"/>
        <w:gridCol w:w="2590"/>
      </w:tblGrid>
      <w:tr w14:paraId="4A95A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1806" w:type="dxa"/>
            <w:noWrap w:val="0"/>
            <w:vAlign w:val="center"/>
          </w:tcPr>
          <w:p w14:paraId="17DB9F72">
            <w:pPr>
              <w:widowControl/>
              <w:snapToGrid w:val="0"/>
              <w:jc w:val="center"/>
              <w:textAlignment w:val="baseline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公司名称（公章）</w:t>
            </w:r>
          </w:p>
        </w:tc>
        <w:tc>
          <w:tcPr>
            <w:tcW w:w="5376" w:type="dxa"/>
            <w:gridSpan w:val="3"/>
            <w:noWrap w:val="0"/>
            <w:vAlign w:val="center"/>
          </w:tcPr>
          <w:p w14:paraId="18A6313A">
            <w:pPr>
              <w:widowControl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66" w:type="dxa"/>
            <w:noWrap w:val="0"/>
            <w:vAlign w:val="center"/>
          </w:tcPr>
          <w:p w14:paraId="6D50AE66">
            <w:pPr>
              <w:widowControl/>
              <w:snapToGrid w:val="0"/>
              <w:jc w:val="center"/>
              <w:textAlignment w:val="baseline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法人代表</w:t>
            </w:r>
          </w:p>
        </w:tc>
        <w:tc>
          <w:tcPr>
            <w:tcW w:w="2590" w:type="dxa"/>
            <w:noWrap w:val="0"/>
            <w:vAlign w:val="center"/>
          </w:tcPr>
          <w:p w14:paraId="4101F0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6964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1806" w:type="dxa"/>
            <w:noWrap w:val="0"/>
            <w:vAlign w:val="center"/>
          </w:tcPr>
          <w:p w14:paraId="4A2B6D7E">
            <w:pPr>
              <w:widowControl/>
              <w:snapToGrid w:val="0"/>
              <w:jc w:val="center"/>
              <w:textAlignment w:val="baseline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授权报价人</w:t>
            </w:r>
          </w:p>
        </w:tc>
        <w:tc>
          <w:tcPr>
            <w:tcW w:w="1263" w:type="dxa"/>
            <w:noWrap w:val="0"/>
            <w:vAlign w:val="center"/>
          </w:tcPr>
          <w:p w14:paraId="2E9C2B5C">
            <w:pPr>
              <w:widowControl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87" w:type="dxa"/>
            <w:noWrap w:val="0"/>
            <w:vAlign w:val="center"/>
          </w:tcPr>
          <w:p w14:paraId="0E29718C">
            <w:pPr>
              <w:widowControl/>
              <w:snapToGrid w:val="0"/>
              <w:jc w:val="center"/>
              <w:textAlignment w:val="baseline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826" w:type="dxa"/>
            <w:noWrap w:val="0"/>
            <w:vAlign w:val="top"/>
          </w:tcPr>
          <w:p w14:paraId="5DFBAFC8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66" w:type="dxa"/>
            <w:noWrap w:val="0"/>
            <w:vAlign w:val="center"/>
          </w:tcPr>
          <w:p w14:paraId="79962197">
            <w:pPr>
              <w:widowControl/>
              <w:snapToGrid w:val="0"/>
              <w:jc w:val="center"/>
              <w:textAlignment w:val="baseline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公司地址</w:t>
            </w:r>
          </w:p>
        </w:tc>
        <w:tc>
          <w:tcPr>
            <w:tcW w:w="2590" w:type="dxa"/>
            <w:noWrap w:val="0"/>
            <w:vAlign w:val="center"/>
          </w:tcPr>
          <w:p w14:paraId="13912530">
            <w:pPr>
              <w:widowControl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 w14:paraId="39F4E423">
      <w:pPr>
        <w:pStyle w:val="5"/>
        <w:ind w:left="0" w:leftChars="0" w:firstLine="0" w:firstLineChars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tbl>
      <w:tblPr>
        <w:tblStyle w:val="8"/>
        <w:tblpPr w:leftFromText="180" w:rightFromText="180" w:vertAnchor="text" w:horzAnchor="page" w:tblpX="797" w:tblpY="68"/>
        <w:tblOverlap w:val="never"/>
        <w:tblW w:w="105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78"/>
        <w:gridCol w:w="3814"/>
        <w:gridCol w:w="1020"/>
        <w:gridCol w:w="600"/>
        <w:gridCol w:w="837"/>
        <w:gridCol w:w="786"/>
        <w:gridCol w:w="894"/>
        <w:gridCol w:w="894"/>
      </w:tblGrid>
      <w:tr w14:paraId="4C143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E8A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序号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3B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标的名称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F2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71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32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2B3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单价限价(元）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36E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单价报价（元）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22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B7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37A6E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726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2447A">
            <w:pPr>
              <w:spacing w:line="240" w:lineRule="auto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鼻窦镜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933AA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视向角0度，视场角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≧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60度，最大外径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Φ4.0mm,工作长度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≦175mm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，能与天津博朗科技发展有限公司生产的内镜图像显示仪（型号：NT-300HD）相兼容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17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807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F1A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BE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C6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8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84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294BEEF4">
      <w:pPr>
        <w:pStyle w:val="5"/>
        <w:ind w:left="0" w:leftChars="0" w:firstLine="0" w:firstLineChars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 w14:paraId="521A0760">
      <w:pPr>
        <w:pStyle w:val="5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注：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报价应是采购总价，包括设备运输、安装、调试、保险、代理、培训、验收、税费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。</w:t>
      </w:r>
    </w:p>
    <w:p w14:paraId="24AEE3E7">
      <w:pPr>
        <w:pStyle w:val="5"/>
        <w:ind w:left="0" w:leftChars="0" w:firstLine="0" w:firstLineChars="0"/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填报须知：</w:t>
      </w:r>
    </w:p>
    <w:p w14:paraId="77F606F1">
      <w:pPr>
        <w:widowControl/>
        <w:spacing w:line="240" w:lineRule="auto"/>
        <w:ind w:firstLine="482" w:firstLineChars="200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1</w:t>
      </w:r>
      <w:r>
        <w:rPr>
          <w:rFonts w:hint="eastAsia" w:ascii="宋体" w:hAnsi="宋体" w:cs="宋体"/>
          <w:b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cs="宋体"/>
          <w:b/>
          <w:kern w:val="0"/>
          <w:sz w:val="24"/>
          <w:szCs w:val="24"/>
        </w:rPr>
        <w:t>以上内容必须全部填写完整，否则视为无效。</w:t>
      </w:r>
    </w:p>
    <w:p w14:paraId="590B6306">
      <w:pPr>
        <w:widowControl/>
        <w:spacing w:line="240" w:lineRule="auto"/>
        <w:ind w:firstLine="482" w:firstLineChars="200"/>
        <w:jc w:val="left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cs="宋体"/>
          <w:b/>
          <w:kern w:val="0"/>
          <w:sz w:val="24"/>
          <w:szCs w:val="24"/>
        </w:rPr>
        <w:t>报价公司应填写全称、同时加盖印章。</w:t>
      </w:r>
    </w:p>
    <w:p w14:paraId="6E5BFFF1">
      <w:pPr>
        <w:widowControl/>
        <w:spacing w:line="240" w:lineRule="auto"/>
        <w:ind w:firstLine="482" w:firstLineChars="200"/>
        <w:jc w:val="left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b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cs="宋体"/>
          <w:b/>
          <w:kern w:val="0"/>
          <w:sz w:val="24"/>
          <w:szCs w:val="24"/>
        </w:rPr>
        <w:t>询价单因字迹潦草或表达不清所引起的后果由报价公司负责。</w:t>
      </w:r>
    </w:p>
    <w:p w14:paraId="76E32AC8">
      <w:pPr>
        <w:widowControl/>
        <w:spacing w:line="240" w:lineRule="auto"/>
        <w:ind w:firstLine="482" w:firstLineChars="200"/>
        <w:jc w:val="left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4.</w:t>
      </w:r>
      <w:r>
        <w:rPr>
          <w:rFonts w:hint="eastAsia" w:ascii="宋体" w:hAnsi="宋体" w:cs="宋体"/>
          <w:b/>
          <w:kern w:val="0"/>
          <w:sz w:val="24"/>
          <w:szCs w:val="24"/>
        </w:rPr>
        <w:t>报价公司的报价不可更改。</w:t>
      </w:r>
    </w:p>
    <w:p w14:paraId="0E32647A">
      <w:pPr>
        <w:widowControl/>
        <w:spacing w:line="240" w:lineRule="auto"/>
        <w:ind w:firstLine="482" w:firstLineChars="200"/>
        <w:jc w:val="left"/>
        <w:rPr>
          <w:rFonts w:hint="default" w:ascii="宋体" w:hAnsi="宋体" w:eastAsia="宋体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5.</w:t>
      </w:r>
      <w:r>
        <w:rPr>
          <w:rFonts w:hint="eastAsia" w:ascii="宋体" w:hAnsi="宋体" w:cs="宋体"/>
          <w:b/>
          <w:kern w:val="0"/>
          <w:sz w:val="24"/>
          <w:szCs w:val="24"/>
        </w:rPr>
        <w:t>报价计算错误时，以单价为准。</w:t>
      </w:r>
    </w:p>
    <w:p w14:paraId="5E37D334">
      <w:pPr>
        <w:widowControl/>
        <w:snapToGrid w:val="0"/>
        <w:spacing w:line="240" w:lineRule="auto"/>
        <w:jc w:val="both"/>
        <w:textAlignment w:val="baseline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 xml:space="preserve">    6.多页必须盖骑缝章方有效。</w:t>
      </w:r>
    </w:p>
    <w:sectPr>
      <w:pgSz w:w="11906" w:h="16838"/>
      <w:pgMar w:top="873" w:right="1179" w:bottom="873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C2A36F-7AE3-48EF-983A-58D4D20E290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DA05535-7558-4470-8F48-1C30E771E67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B592A664-A750-4CB6-8DAC-8C5DDBB601D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iNTZhMjY5MWRmMTg2MDMzMGNlOWM2YmVkZGQ2NzQifQ=="/>
  </w:docVars>
  <w:rsids>
    <w:rsidRoot w:val="2EAF5B3F"/>
    <w:rsid w:val="02746239"/>
    <w:rsid w:val="035B3FEB"/>
    <w:rsid w:val="04370286"/>
    <w:rsid w:val="04D37589"/>
    <w:rsid w:val="051D16FF"/>
    <w:rsid w:val="05341DD6"/>
    <w:rsid w:val="089C0A37"/>
    <w:rsid w:val="09485068"/>
    <w:rsid w:val="0B7E024F"/>
    <w:rsid w:val="0BDD6C30"/>
    <w:rsid w:val="0BF453CC"/>
    <w:rsid w:val="0C7E427E"/>
    <w:rsid w:val="0E2A2985"/>
    <w:rsid w:val="0E8A2A67"/>
    <w:rsid w:val="0F1A4A6C"/>
    <w:rsid w:val="11934B15"/>
    <w:rsid w:val="11946812"/>
    <w:rsid w:val="11E962C6"/>
    <w:rsid w:val="13316CF9"/>
    <w:rsid w:val="13932489"/>
    <w:rsid w:val="14D53655"/>
    <w:rsid w:val="152558BD"/>
    <w:rsid w:val="177D585E"/>
    <w:rsid w:val="1882133E"/>
    <w:rsid w:val="1A9E71CB"/>
    <w:rsid w:val="1B22453B"/>
    <w:rsid w:val="1D7F39B2"/>
    <w:rsid w:val="1DD66B76"/>
    <w:rsid w:val="1DD841C1"/>
    <w:rsid w:val="1E890F8D"/>
    <w:rsid w:val="21466CC1"/>
    <w:rsid w:val="21FE134A"/>
    <w:rsid w:val="22537CAC"/>
    <w:rsid w:val="237D3DD2"/>
    <w:rsid w:val="24172B97"/>
    <w:rsid w:val="245C6F5F"/>
    <w:rsid w:val="248B4F8A"/>
    <w:rsid w:val="259D3F4C"/>
    <w:rsid w:val="25DF5621"/>
    <w:rsid w:val="26823668"/>
    <w:rsid w:val="26A30712"/>
    <w:rsid w:val="2BA50A88"/>
    <w:rsid w:val="2D450ADE"/>
    <w:rsid w:val="2EAF5B3F"/>
    <w:rsid w:val="2F0F103A"/>
    <w:rsid w:val="2F3A36C7"/>
    <w:rsid w:val="2FEA2DE1"/>
    <w:rsid w:val="31C301C1"/>
    <w:rsid w:val="31F44865"/>
    <w:rsid w:val="343957A4"/>
    <w:rsid w:val="370276D6"/>
    <w:rsid w:val="37F068A8"/>
    <w:rsid w:val="39A457C2"/>
    <w:rsid w:val="3AC70A1B"/>
    <w:rsid w:val="3D37175C"/>
    <w:rsid w:val="3D800D7E"/>
    <w:rsid w:val="3DA61762"/>
    <w:rsid w:val="3E143EF5"/>
    <w:rsid w:val="3F50201E"/>
    <w:rsid w:val="3FEA63B8"/>
    <w:rsid w:val="42AC7968"/>
    <w:rsid w:val="466A516F"/>
    <w:rsid w:val="4732546E"/>
    <w:rsid w:val="47385283"/>
    <w:rsid w:val="486858DB"/>
    <w:rsid w:val="48A57EC2"/>
    <w:rsid w:val="491B03FC"/>
    <w:rsid w:val="49D97E23"/>
    <w:rsid w:val="4ABB577A"/>
    <w:rsid w:val="4BCC457E"/>
    <w:rsid w:val="4D7C38E7"/>
    <w:rsid w:val="4EA336C7"/>
    <w:rsid w:val="50F43794"/>
    <w:rsid w:val="535B4372"/>
    <w:rsid w:val="53892AEF"/>
    <w:rsid w:val="53FC1808"/>
    <w:rsid w:val="566519F7"/>
    <w:rsid w:val="5785783C"/>
    <w:rsid w:val="591C0D71"/>
    <w:rsid w:val="59D14074"/>
    <w:rsid w:val="5A692A8C"/>
    <w:rsid w:val="5AF37D39"/>
    <w:rsid w:val="5B7E4CCE"/>
    <w:rsid w:val="5BD82630"/>
    <w:rsid w:val="5BDC3EDB"/>
    <w:rsid w:val="5DA15977"/>
    <w:rsid w:val="608D7276"/>
    <w:rsid w:val="62A05952"/>
    <w:rsid w:val="63A13850"/>
    <w:rsid w:val="640A1CE6"/>
    <w:rsid w:val="6466046C"/>
    <w:rsid w:val="6470027C"/>
    <w:rsid w:val="64923598"/>
    <w:rsid w:val="65F00576"/>
    <w:rsid w:val="66937D7C"/>
    <w:rsid w:val="66BF7D34"/>
    <w:rsid w:val="66F81032"/>
    <w:rsid w:val="674C7A2E"/>
    <w:rsid w:val="676257EC"/>
    <w:rsid w:val="67DD5D4C"/>
    <w:rsid w:val="685B18F7"/>
    <w:rsid w:val="698A0CE2"/>
    <w:rsid w:val="6A117E2C"/>
    <w:rsid w:val="6ACB15B2"/>
    <w:rsid w:val="6B062CC4"/>
    <w:rsid w:val="6B685053"/>
    <w:rsid w:val="6B7C2E27"/>
    <w:rsid w:val="6E697118"/>
    <w:rsid w:val="7007308C"/>
    <w:rsid w:val="70983CE4"/>
    <w:rsid w:val="72D71CCC"/>
    <w:rsid w:val="7722255A"/>
    <w:rsid w:val="77A14602"/>
    <w:rsid w:val="795C199D"/>
    <w:rsid w:val="7995051D"/>
    <w:rsid w:val="7B557928"/>
    <w:rsid w:val="7D4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99"/>
    <w:pPr>
      <w:spacing w:after="120"/>
    </w:pPr>
  </w:style>
  <w:style w:type="paragraph" w:styleId="5">
    <w:name w:val="Body Text First Indent"/>
    <w:basedOn w:val="4"/>
    <w:autoRedefine/>
    <w:unhideWhenUsed/>
    <w:qFormat/>
    <w:uiPriority w:val="99"/>
    <w:pPr>
      <w:ind w:firstLine="420" w:firstLineChars="100"/>
    </w:pPr>
  </w:style>
  <w:style w:type="paragraph" w:styleId="6">
    <w:name w:val="Plain Text"/>
    <w:basedOn w:val="1"/>
    <w:autoRedefine/>
    <w:qFormat/>
    <w:uiPriority w:val="0"/>
    <w:pPr>
      <w:autoSpaceDE w:val="0"/>
      <w:autoSpaceDN w:val="0"/>
      <w:adjustRightInd w:val="0"/>
    </w:pPr>
    <w:rPr>
      <w:rFonts w:hAnsi="Tms Rmn"/>
      <w:sz w:val="21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2">
    <w:name w:val="font11"/>
    <w:basedOn w:val="10"/>
    <w:autoRedefine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  <w:style w:type="character" w:customStyle="1" w:styleId="13">
    <w:name w:val="font61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customStyle="1" w:styleId="14">
    <w:name w:val="CM26"/>
    <w:basedOn w:val="1"/>
    <w:next w:val="1"/>
    <w:autoRedefine/>
    <w:qFormat/>
    <w:uiPriority w:val="0"/>
    <w:pPr>
      <w:autoSpaceDE w:val="0"/>
      <w:autoSpaceDN w:val="0"/>
      <w:adjustRightInd w:val="0"/>
      <w:spacing w:after="173"/>
      <w:jc w:val="left"/>
    </w:pPr>
    <w:rPr>
      <w:rFonts w:ascii="隶书" w:eastAsia="隶书"/>
      <w:kern w:val="0"/>
      <w:sz w:val="24"/>
    </w:rPr>
  </w:style>
  <w:style w:type="paragraph" w:styleId="15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font21"/>
    <w:basedOn w:val="10"/>
    <w:autoRedefine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406</Characters>
  <Lines>0</Lines>
  <Paragraphs>0</Paragraphs>
  <TotalTime>10</TotalTime>
  <ScaleCrop>false</ScaleCrop>
  <LinksUpToDate>false</LinksUpToDate>
  <CharactersWithSpaces>424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2023-02-27T02:40:00Z</dcterms:created>
  <dc:creator>DELL</dc:creator>
  <cp:lastModifiedBy>袁航</cp:lastModifiedBy>
  <cp:lastPrinted>2023-03-13T02:41:00Z</cp:lastPrinted>
  <dcterms:modified xsi:type="dcterms:W3CDTF">2025-03-05T03:50:08Z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7C32B12CD24A4E5DB84D73384C7C9BE9_13</vt:lpwstr>
  </property>
  <property fmtid="{D5CDD505-2E9C-101B-9397-08002B2CF9AE}" pid="4" name="KSOTemplateDocerSaveRecord">
    <vt:lpwstr>eyJoZGlkIjoiYTdiYWE4MWJlYmQxMGRhNjMyZjQ1ZGZlMGRhODBkYjMiLCJ1c2VySWQiOiIxNjcwMjEzNzkzIn0=</vt:lpwstr>
  </property>
</Properties>
</file>