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E90D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DF2730F">
      <w:pPr>
        <w:widowControl/>
        <w:jc w:val="center"/>
        <w:outlineLvl w:val="1"/>
        <w:rPr>
          <w:rFonts w:hint="eastAsia" w:ascii="方正小标宋简体" w:hAnsi="方正小标宋简体" w:eastAsia="方正小标宋简体" w:cs="方正小标宋简体"/>
          <w:b/>
          <w:kern w:val="36"/>
          <w:sz w:val="44"/>
          <w:szCs w:val="2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kern w:val="36"/>
          <w:sz w:val="44"/>
          <w:szCs w:val="20"/>
          <w:lang w:val="en-US" w:eastAsia="zh-CN"/>
        </w:rPr>
        <w:t>询价</w:t>
      </w:r>
      <w:r>
        <w:rPr>
          <w:rFonts w:hint="eastAsia" w:ascii="方正小标宋简体" w:hAnsi="方正小标宋简体" w:eastAsia="方正小标宋简体" w:cs="方正小标宋简体"/>
          <w:b/>
          <w:kern w:val="36"/>
          <w:sz w:val="44"/>
          <w:szCs w:val="20"/>
          <w:lang w:eastAsia="zh-CN"/>
        </w:rPr>
        <w:t>函</w:t>
      </w:r>
    </w:p>
    <w:p w14:paraId="41C3F3F7">
      <w:pPr>
        <w:widowControl/>
        <w:spacing w:line="360" w:lineRule="auto"/>
        <w:jc w:val="left"/>
        <w:outlineLvl w:val="1"/>
        <w:rPr>
          <w:rFonts w:hint="eastAsia" w:ascii="宋体" w:hAnsi="宋体" w:eastAsia="宋体" w:cs="宋体"/>
          <w:kern w:val="3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36"/>
          <w:sz w:val="24"/>
          <w:szCs w:val="24"/>
          <w:lang w:eastAsia="zh-CN"/>
        </w:rPr>
        <w:t>各受邀报价公司：</w:t>
      </w:r>
    </w:p>
    <w:p w14:paraId="280755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宋体" w:hAnsi="宋体" w:eastAsia="宋体" w:cs="宋体"/>
          <w:kern w:val="36"/>
          <w:sz w:val="24"/>
          <w:szCs w:val="24"/>
        </w:rPr>
      </w:pPr>
      <w:r>
        <w:rPr>
          <w:rFonts w:hint="eastAsia" w:ascii="宋体" w:hAnsi="宋体" w:eastAsia="宋体" w:cs="宋体"/>
          <w:kern w:val="36"/>
          <w:sz w:val="24"/>
          <w:szCs w:val="24"/>
          <w:lang w:val="en-US" w:eastAsia="zh-CN"/>
        </w:rPr>
        <w:t>依照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《中华人民共和国政府采购法》及医院内部相关规定</w:t>
      </w:r>
      <w:r>
        <w:rPr>
          <w:rFonts w:hint="eastAsia" w:ascii="宋体" w:hAnsi="宋体" w:eastAsia="宋体" w:cs="宋体"/>
          <w:kern w:val="36"/>
          <w:sz w:val="24"/>
          <w:szCs w:val="24"/>
        </w:rPr>
        <w:t>，特</w:t>
      </w:r>
      <w:r>
        <w:rPr>
          <w:rFonts w:hint="eastAsia" w:ascii="宋体" w:hAnsi="宋体" w:eastAsia="宋体" w:cs="宋体"/>
          <w:kern w:val="36"/>
          <w:sz w:val="24"/>
          <w:szCs w:val="24"/>
          <w:lang w:eastAsia="zh-CN"/>
        </w:rPr>
        <w:t>对</w:t>
      </w:r>
      <w:r>
        <w:rPr>
          <w:rFonts w:hint="eastAsia" w:ascii="宋体" w:hAnsi="宋体" w:eastAsia="宋体" w:cs="宋体"/>
          <w:kern w:val="36"/>
          <w:sz w:val="24"/>
          <w:szCs w:val="24"/>
        </w:rPr>
        <w:t>以下</w:t>
      </w:r>
      <w:r>
        <w:rPr>
          <w:rFonts w:hint="eastAsia" w:ascii="宋体" w:hAnsi="宋体" w:eastAsia="宋体" w:cs="宋体"/>
          <w:kern w:val="36"/>
          <w:sz w:val="24"/>
          <w:szCs w:val="24"/>
          <w:lang w:val="en-US" w:eastAsia="zh-CN"/>
        </w:rPr>
        <w:t>设备</w:t>
      </w:r>
      <w:r>
        <w:rPr>
          <w:rFonts w:hint="eastAsia" w:ascii="宋体" w:hAnsi="宋体" w:eastAsia="宋体" w:cs="宋体"/>
          <w:kern w:val="36"/>
          <w:sz w:val="24"/>
          <w:szCs w:val="24"/>
          <w:lang w:eastAsia="zh-CN"/>
        </w:rPr>
        <w:t>进行</w:t>
      </w:r>
      <w:r>
        <w:rPr>
          <w:rFonts w:hint="eastAsia" w:ascii="宋体" w:hAnsi="宋体" w:eastAsia="宋体" w:cs="宋体"/>
          <w:kern w:val="36"/>
          <w:sz w:val="24"/>
          <w:szCs w:val="24"/>
          <w:lang w:val="en-US" w:eastAsia="zh-CN"/>
        </w:rPr>
        <w:t>询价</w:t>
      </w:r>
      <w:r>
        <w:rPr>
          <w:rFonts w:hint="eastAsia" w:ascii="宋体" w:hAnsi="宋体" w:eastAsia="宋体" w:cs="宋体"/>
          <w:kern w:val="36"/>
          <w:sz w:val="24"/>
          <w:szCs w:val="24"/>
        </w:rPr>
        <w:t>。如有意</w:t>
      </w:r>
      <w:r>
        <w:rPr>
          <w:rFonts w:hint="eastAsia" w:ascii="宋体" w:hAnsi="宋体" w:eastAsia="宋体" w:cs="宋体"/>
          <w:kern w:val="36"/>
          <w:sz w:val="24"/>
          <w:szCs w:val="24"/>
          <w:lang w:eastAsia="zh-CN"/>
        </w:rPr>
        <w:t>报价者</w:t>
      </w:r>
      <w:r>
        <w:rPr>
          <w:rFonts w:hint="eastAsia" w:ascii="宋体" w:hAnsi="宋体" w:eastAsia="宋体" w:cs="宋体"/>
          <w:kern w:val="36"/>
          <w:sz w:val="24"/>
          <w:szCs w:val="24"/>
        </w:rPr>
        <w:t>，请按要求填好</w:t>
      </w:r>
      <w:r>
        <w:rPr>
          <w:rFonts w:hint="eastAsia" w:ascii="宋体" w:hAnsi="宋体" w:eastAsia="宋体" w:cs="宋体"/>
          <w:kern w:val="36"/>
          <w:sz w:val="24"/>
          <w:szCs w:val="24"/>
          <w:lang w:eastAsia="zh-CN"/>
        </w:rPr>
        <w:t>下表</w:t>
      </w:r>
      <w:r>
        <w:rPr>
          <w:rFonts w:hint="eastAsia" w:ascii="宋体" w:hAnsi="宋体" w:eastAsia="宋体" w:cs="宋体"/>
          <w:kern w:val="36"/>
          <w:sz w:val="24"/>
          <w:szCs w:val="24"/>
        </w:rPr>
        <w:t>，</w:t>
      </w:r>
      <w:r>
        <w:rPr>
          <w:rFonts w:hint="eastAsia" w:ascii="宋体" w:hAnsi="宋体" w:eastAsia="宋体" w:cs="宋体"/>
          <w:kern w:val="36"/>
          <w:sz w:val="24"/>
          <w:szCs w:val="24"/>
          <w:lang w:eastAsia="zh-CN"/>
        </w:rPr>
        <w:t>盖好公章（多页盖骑缝章）后递交到我院或者</w:t>
      </w:r>
      <w:r>
        <w:rPr>
          <w:rFonts w:hint="eastAsia" w:ascii="宋体" w:hAnsi="宋体" w:eastAsia="宋体" w:cs="宋体"/>
          <w:color w:val="FF0000"/>
          <w:kern w:val="36"/>
          <w:sz w:val="24"/>
          <w:szCs w:val="24"/>
          <w:lang w:eastAsia="zh-CN"/>
        </w:rPr>
        <w:t>邮寄</w:t>
      </w:r>
      <w:r>
        <w:rPr>
          <w:rFonts w:hint="eastAsia" w:ascii="宋体" w:hAnsi="宋体" w:eastAsia="宋体" w:cs="宋体"/>
          <w:kern w:val="36"/>
          <w:sz w:val="24"/>
          <w:szCs w:val="24"/>
          <w:lang w:eastAsia="zh-CN"/>
        </w:rPr>
        <w:t>到我</w:t>
      </w:r>
      <w:r>
        <w:rPr>
          <w:rFonts w:hint="eastAsia" w:ascii="宋体" w:hAnsi="宋体" w:eastAsia="宋体" w:cs="宋体"/>
          <w:kern w:val="36"/>
          <w:sz w:val="24"/>
          <w:szCs w:val="24"/>
        </w:rPr>
        <w:t>院。</w:t>
      </w:r>
    </w:p>
    <w:p w14:paraId="648903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宋体" w:hAnsi="宋体" w:eastAsia="宋体" w:cs="宋体"/>
          <w:kern w:val="3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36"/>
          <w:sz w:val="24"/>
          <w:szCs w:val="24"/>
        </w:rPr>
        <w:t>询价</w:t>
      </w:r>
      <w:r>
        <w:rPr>
          <w:rFonts w:hint="eastAsia" w:ascii="宋体" w:hAnsi="宋体" w:eastAsia="宋体" w:cs="宋体"/>
          <w:kern w:val="36"/>
          <w:sz w:val="24"/>
          <w:szCs w:val="24"/>
          <w:lang w:eastAsia="zh-CN"/>
        </w:rPr>
        <w:t>单位</w:t>
      </w:r>
      <w:r>
        <w:rPr>
          <w:rFonts w:hint="eastAsia" w:ascii="宋体" w:hAnsi="宋体" w:eastAsia="宋体" w:cs="宋体"/>
          <w:kern w:val="36"/>
          <w:sz w:val="24"/>
          <w:szCs w:val="24"/>
        </w:rPr>
        <w:t>：</w:t>
      </w:r>
      <w:r>
        <w:rPr>
          <w:rFonts w:hint="eastAsia" w:ascii="宋体" w:hAnsi="宋体" w:eastAsia="宋体" w:cs="宋体"/>
          <w:kern w:val="36"/>
          <w:sz w:val="24"/>
          <w:szCs w:val="24"/>
          <w:lang w:eastAsia="zh-CN"/>
        </w:rPr>
        <w:t>长宁县中医医院</w:t>
      </w:r>
      <w:r>
        <w:rPr>
          <w:rFonts w:hint="eastAsia" w:ascii="宋体" w:hAnsi="宋体" w:eastAsia="宋体" w:cs="宋体"/>
          <w:kern w:val="36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kern w:val="36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36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kern w:val="36"/>
          <w:sz w:val="24"/>
          <w:szCs w:val="24"/>
          <w:lang w:val="en-US" w:eastAsia="zh-CN"/>
        </w:rPr>
        <w:t xml:space="preserve">  </w:t>
      </w:r>
    </w:p>
    <w:p w14:paraId="1BF57F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宋体" w:hAnsi="宋体" w:eastAsia="宋体" w:cs="宋体"/>
          <w:kern w:val="36"/>
          <w:sz w:val="24"/>
          <w:szCs w:val="24"/>
        </w:rPr>
      </w:pPr>
      <w:r>
        <w:rPr>
          <w:rFonts w:hint="eastAsia" w:ascii="宋体" w:hAnsi="宋体" w:eastAsia="宋体" w:cs="宋体"/>
          <w:kern w:val="36"/>
          <w:sz w:val="24"/>
          <w:szCs w:val="24"/>
        </w:rPr>
        <w:t>时间：202</w:t>
      </w:r>
      <w:r>
        <w:rPr>
          <w:rFonts w:hint="eastAsia" w:ascii="宋体" w:hAnsi="宋体" w:eastAsia="宋体" w:cs="宋体"/>
          <w:kern w:val="36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36"/>
          <w:sz w:val="24"/>
          <w:szCs w:val="24"/>
        </w:rPr>
        <w:t>年</w:t>
      </w:r>
      <w:r>
        <w:rPr>
          <w:rFonts w:hint="eastAsia" w:ascii="宋体" w:hAnsi="宋体" w:eastAsia="宋体" w:cs="宋体"/>
          <w:kern w:val="36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36"/>
          <w:sz w:val="24"/>
          <w:szCs w:val="24"/>
        </w:rPr>
        <w:t>月</w:t>
      </w:r>
      <w:r>
        <w:rPr>
          <w:rFonts w:hint="eastAsia" w:ascii="宋体" w:hAnsi="宋体" w:eastAsia="宋体" w:cs="宋体"/>
          <w:kern w:val="36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36"/>
          <w:sz w:val="24"/>
          <w:szCs w:val="24"/>
        </w:rPr>
        <w:t>日</w:t>
      </w:r>
    </w:p>
    <w:p w14:paraId="08A34BC3">
      <w:pPr>
        <w:pStyle w:val="4"/>
        <w:rPr>
          <w:rFonts w:hint="eastAsia" w:ascii="宋体" w:hAnsi="宋体" w:eastAsia="宋体" w:cs="宋体"/>
          <w:color w:val="auto"/>
          <w:kern w:val="3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36"/>
          <w:sz w:val="24"/>
          <w:szCs w:val="24"/>
          <w:lang w:val="en-US" w:eastAsia="zh-CN"/>
        </w:rPr>
        <w:t>询价名称：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eastAsia="zh-CN"/>
        </w:rPr>
        <w:t>长宁县中医医院口腔科器械一批采购</w:t>
      </w:r>
      <w:r>
        <w:rPr>
          <w:rFonts w:hint="eastAsia" w:ascii="宋体" w:hAnsi="宋体" w:eastAsia="宋体" w:cs="宋体"/>
          <w:b w:val="0"/>
          <w:bCs w:val="0"/>
          <w:color w:val="auto"/>
          <w:kern w:val="36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kern w:val="36"/>
          <w:sz w:val="24"/>
          <w:szCs w:val="24"/>
          <w:lang w:val="en-US" w:eastAsia="zh-CN"/>
        </w:rPr>
        <w:t xml:space="preserve">     项目预算金额：12022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元</w:t>
      </w:r>
    </w:p>
    <w:tbl>
      <w:tblPr>
        <w:tblStyle w:val="8"/>
        <w:tblpPr w:leftFromText="180" w:rightFromText="180" w:vertAnchor="text" w:horzAnchor="page" w:tblpX="812" w:tblpY="154"/>
        <w:tblOverlap w:val="never"/>
        <w:tblW w:w="10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263"/>
        <w:gridCol w:w="1287"/>
        <w:gridCol w:w="1534"/>
        <w:gridCol w:w="1170"/>
        <w:gridCol w:w="3900"/>
      </w:tblGrid>
      <w:tr w14:paraId="4A95A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1346" w:type="dxa"/>
            <w:noWrap w:val="0"/>
            <w:vAlign w:val="center"/>
          </w:tcPr>
          <w:p w14:paraId="17DB9F72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公司名称（公章）</w:t>
            </w:r>
          </w:p>
        </w:tc>
        <w:tc>
          <w:tcPr>
            <w:tcW w:w="4084" w:type="dxa"/>
            <w:gridSpan w:val="3"/>
            <w:noWrap w:val="0"/>
            <w:vAlign w:val="center"/>
          </w:tcPr>
          <w:p w14:paraId="18A6313A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6D50AE66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法人代表</w:t>
            </w:r>
          </w:p>
        </w:tc>
        <w:tc>
          <w:tcPr>
            <w:tcW w:w="3900" w:type="dxa"/>
            <w:noWrap w:val="0"/>
            <w:vAlign w:val="center"/>
          </w:tcPr>
          <w:p w14:paraId="4101F0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6964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1346" w:type="dxa"/>
            <w:noWrap w:val="0"/>
            <w:vAlign w:val="center"/>
          </w:tcPr>
          <w:p w14:paraId="4A2B6D7E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授权报价人</w:t>
            </w:r>
          </w:p>
        </w:tc>
        <w:tc>
          <w:tcPr>
            <w:tcW w:w="1263" w:type="dxa"/>
            <w:noWrap w:val="0"/>
            <w:vAlign w:val="center"/>
          </w:tcPr>
          <w:p w14:paraId="2E9C2B5C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0E29718C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534" w:type="dxa"/>
            <w:noWrap w:val="0"/>
            <w:vAlign w:val="top"/>
          </w:tcPr>
          <w:p w14:paraId="5DFBAFC8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79962197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公司地址</w:t>
            </w:r>
          </w:p>
        </w:tc>
        <w:tc>
          <w:tcPr>
            <w:tcW w:w="3900" w:type="dxa"/>
            <w:noWrap w:val="0"/>
            <w:vAlign w:val="center"/>
          </w:tcPr>
          <w:p w14:paraId="13912530"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39F4E423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tbl>
      <w:tblPr>
        <w:tblStyle w:val="8"/>
        <w:tblpPr w:leftFromText="180" w:rightFromText="180" w:vertAnchor="text" w:horzAnchor="page" w:tblpX="797" w:tblpY="68"/>
        <w:tblOverlap w:val="never"/>
        <w:tblW w:w="109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275"/>
        <w:gridCol w:w="2250"/>
        <w:gridCol w:w="495"/>
        <w:gridCol w:w="555"/>
        <w:gridCol w:w="1035"/>
        <w:gridCol w:w="900"/>
        <w:gridCol w:w="900"/>
        <w:gridCol w:w="1965"/>
        <w:gridCol w:w="945"/>
      </w:tblGrid>
      <w:tr w14:paraId="716B7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E8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3B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标的名称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F2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需  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71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32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2B3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单价限价(元）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36E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单价报价（元）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A7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报价总价（元）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22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B7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质保期</w:t>
            </w:r>
          </w:p>
        </w:tc>
      </w:tr>
      <w:tr w14:paraId="6513E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59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58C71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上颌窦内外提升工具盒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E3321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1、相配套的工具盒1个</w:t>
            </w:r>
          </w:p>
          <w:p w14:paraId="48747F8A"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2、外提工具4支</w:t>
            </w:r>
          </w:p>
          <w:p w14:paraId="74AD4E06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3、止停环0.5mm、1.0mm、1.5mm、2.0mm、2.5mm、3mm、4mm、5mm、6mm、7mm各一支</w:t>
            </w:r>
          </w:p>
          <w:p w14:paraId="1B3AF7DF"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4、金属水压头钻3.0mm、3.5mm各一支</w:t>
            </w:r>
          </w:p>
          <w:p w14:paraId="77E653CB"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5、穿孔导向钻外径2.0mm，长度32.5mm一支</w:t>
            </w:r>
          </w:p>
          <w:p w14:paraId="0149446F"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6、机用适配器长短各一支</w:t>
            </w:r>
          </w:p>
          <w:p w14:paraId="7E0F28D3"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7、外提开窗钻伞形钻7.0mm一支；凹头8.0mm一支；铰刀一支</w:t>
            </w:r>
          </w:p>
          <w:p w14:paraId="7DA2E7AF"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8、手用扳手一支</w:t>
            </w:r>
          </w:p>
          <w:p w14:paraId="51A2D214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9、质保期≧1年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A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B4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0D6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04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69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E9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6E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CB7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15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FF827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骨劈开骨挤压工具盒</w:t>
            </w:r>
          </w:p>
          <w:p w14:paraId="438DEE4E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E25C3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1、相配套的工具盒1个</w:t>
            </w:r>
          </w:p>
          <w:p w14:paraId="2A48B98A">
            <w:p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2、骨增量钻头：3.0/4.5,2.8/4.0,2.5/3.5,2.0/3.0, 1.8/2.5各一个,共5个</w:t>
            </w:r>
          </w:p>
          <w:p w14:paraId="091DBECC">
            <w:p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3、骨劈开轮锯：厚度0.25mm，直径7.0mm、9.0mm各一支，共2支</w:t>
            </w:r>
          </w:p>
          <w:p w14:paraId="783791EB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4、机用适配器一支，六角螺丝刀一支</w:t>
            </w:r>
          </w:p>
          <w:p w14:paraId="07E36E93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5、扩张器3支，手用适配器1支</w:t>
            </w:r>
          </w:p>
          <w:p w14:paraId="1F720D24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6、引导定位先锋钻1支</w:t>
            </w:r>
          </w:p>
          <w:p w14:paraId="3B2B31F6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7、手用扳手1支</w:t>
            </w:r>
          </w:p>
          <w:p w14:paraId="168580C8">
            <w:p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8、修整菠萝钻5.0mm一支</w:t>
            </w:r>
          </w:p>
          <w:p w14:paraId="0D4FE4D3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9、质保期≧1年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8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DA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C83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23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6F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1C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DE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F75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18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42047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口镜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DCE1A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包括镜头和镜柄</w:t>
            </w:r>
          </w:p>
          <w:p w14:paraId="0A0BC420"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平光、耐高温、直径24mm，螺纹空心柄</w:t>
            </w:r>
          </w:p>
          <w:p w14:paraId="29EF1E5F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2、质保期≧1年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4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60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E4A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34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67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71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D5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208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8E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805B3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换药碗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96EFF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材质为不锈钢</w:t>
            </w:r>
          </w:p>
          <w:p w14:paraId="2E82B6F8">
            <w:pPr>
              <w:numPr>
                <w:ilvl w:val="0"/>
                <w:numId w:val="2"/>
              </w:num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直径120mm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E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F1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3DD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58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CE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5B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5C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E4A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3B073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限价总合计</w:t>
            </w:r>
          </w:p>
        </w:tc>
        <w:tc>
          <w:tcPr>
            <w:tcW w:w="90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2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12022元</w:t>
            </w:r>
          </w:p>
        </w:tc>
      </w:tr>
      <w:tr w14:paraId="7FCD6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6B8A1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报价总合计</w:t>
            </w:r>
          </w:p>
        </w:tc>
        <w:tc>
          <w:tcPr>
            <w:tcW w:w="90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6F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521A0760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注：1、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报价应是采购总价，包括设备运输、安装、调试、保险、代理、培训、验收、税费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。</w:t>
      </w:r>
    </w:p>
    <w:p w14:paraId="393F4747">
      <w:pPr>
        <w:pStyle w:val="5"/>
        <w:numPr>
          <w:ilvl w:val="0"/>
          <w:numId w:val="3"/>
        </w:numPr>
        <w:ind w:left="421" w:leftChars="0" w:firstLine="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此项目可分别报价。</w:t>
      </w:r>
    </w:p>
    <w:p w14:paraId="24AEE3E7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填报须知：</w:t>
      </w:r>
    </w:p>
    <w:p w14:paraId="77F606F1">
      <w:pPr>
        <w:widowControl/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eastAsia="zh-CN"/>
        </w:rPr>
        <w:t>.产品需求都为实质性要求，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以上内容必须全部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eastAsia="zh-CN"/>
        </w:rPr>
        <w:t>满足且</w:t>
      </w:r>
      <w:bookmarkStart w:id="0" w:name="_GoBack"/>
      <w:bookmarkEnd w:id="0"/>
      <w:r>
        <w:rPr>
          <w:rFonts w:hint="eastAsia" w:ascii="宋体" w:hAnsi="宋体" w:eastAsia="宋体" w:cs="宋体"/>
          <w:b/>
          <w:kern w:val="0"/>
          <w:sz w:val="24"/>
          <w:szCs w:val="24"/>
        </w:rPr>
        <w:t>填写完整，否则视为无效。</w:t>
      </w:r>
    </w:p>
    <w:p w14:paraId="590B6306">
      <w:pPr>
        <w:widowControl/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报价公司应填写全称、同时加盖印章。</w:t>
      </w:r>
    </w:p>
    <w:p w14:paraId="6E5BFFF1">
      <w:pPr>
        <w:widowControl/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询价单因字迹潦草或表达不清所引起的后果由报价公司负责。</w:t>
      </w:r>
    </w:p>
    <w:p w14:paraId="76E32AC8">
      <w:pPr>
        <w:widowControl/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报价公司的报价不可更改。</w:t>
      </w:r>
    </w:p>
    <w:p w14:paraId="0E32647A">
      <w:pPr>
        <w:widowControl/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报价计算错误时，以单价为准。</w:t>
      </w:r>
    </w:p>
    <w:p w14:paraId="01B28076">
      <w:pPr>
        <w:widowControl/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6.报价超过限价，视为无效。</w:t>
      </w:r>
    </w:p>
    <w:p w14:paraId="5EC5308F">
      <w:pPr>
        <w:widowControl/>
        <w:snapToGrid w:val="0"/>
        <w:spacing w:line="240" w:lineRule="auto"/>
        <w:jc w:val="both"/>
        <w:textAlignment w:val="baseline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 xml:space="preserve">    7.多页必须盖骑缝章方有效。</w:t>
      </w:r>
    </w:p>
    <w:sectPr>
      <w:pgSz w:w="11906" w:h="16838"/>
      <w:pgMar w:top="873" w:right="1179" w:bottom="87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1A40B9-009E-4074-9CF4-3721EAF9833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D4B1113-55D0-49E5-B47C-FEF78C03935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53E79C"/>
    <w:multiLevelType w:val="singleLevel"/>
    <w:tmpl w:val="FF53E79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18A1812"/>
    <w:multiLevelType w:val="singleLevel"/>
    <w:tmpl w:val="118A181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77FC117"/>
    <w:multiLevelType w:val="singleLevel"/>
    <w:tmpl w:val="577FC117"/>
    <w:lvl w:ilvl="0" w:tentative="0">
      <w:start w:val="2"/>
      <w:numFmt w:val="decimal"/>
      <w:suff w:val="nothing"/>
      <w:lvlText w:val="%1、"/>
      <w:lvlJc w:val="left"/>
      <w:pPr>
        <w:ind w:left="421" w:leftChars="0" w:firstLine="0" w:firstLineChars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iNTZhMjY5MWRmMTg2MDMzMGNlOWM2YmVkZGQ2NzQifQ=="/>
  </w:docVars>
  <w:rsids>
    <w:rsidRoot w:val="2EAF5B3F"/>
    <w:rsid w:val="01174872"/>
    <w:rsid w:val="01934780"/>
    <w:rsid w:val="02746239"/>
    <w:rsid w:val="035B3FEB"/>
    <w:rsid w:val="04370286"/>
    <w:rsid w:val="046F795F"/>
    <w:rsid w:val="04C04179"/>
    <w:rsid w:val="04D37589"/>
    <w:rsid w:val="051D16FF"/>
    <w:rsid w:val="05341DD6"/>
    <w:rsid w:val="061834A6"/>
    <w:rsid w:val="07300CC3"/>
    <w:rsid w:val="07F25A76"/>
    <w:rsid w:val="089C0A37"/>
    <w:rsid w:val="09485068"/>
    <w:rsid w:val="0B7E024F"/>
    <w:rsid w:val="0BDD6C30"/>
    <w:rsid w:val="0BF00A21"/>
    <w:rsid w:val="0BF453CC"/>
    <w:rsid w:val="0C7E427E"/>
    <w:rsid w:val="0E2A2985"/>
    <w:rsid w:val="0E8A2A67"/>
    <w:rsid w:val="0F1A4A6C"/>
    <w:rsid w:val="0F8120BC"/>
    <w:rsid w:val="102B64CB"/>
    <w:rsid w:val="10972240"/>
    <w:rsid w:val="11934B15"/>
    <w:rsid w:val="11946812"/>
    <w:rsid w:val="11E962C6"/>
    <w:rsid w:val="124D2729"/>
    <w:rsid w:val="12977E48"/>
    <w:rsid w:val="13316CF9"/>
    <w:rsid w:val="13932489"/>
    <w:rsid w:val="13B92C70"/>
    <w:rsid w:val="14D53655"/>
    <w:rsid w:val="152558BD"/>
    <w:rsid w:val="15695ACC"/>
    <w:rsid w:val="163510CA"/>
    <w:rsid w:val="17562080"/>
    <w:rsid w:val="177D585E"/>
    <w:rsid w:val="1882133E"/>
    <w:rsid w:val="193032E7"/>
    <w:rsid w:val="19E775B5"/>
    <w:rsid w:val="1A60786E"/>
    <w:rsid w:val="1A7016AA"/>
    <w:rsid w:val="1A9E71CB"/>
    <w:rsid w:val="1B22453B"/>
    <w:rsid w:val="1BCC3990"/>
    <w:rsid w:val="1C533032"/>
    <w:rsid w:val="1D7F39B2"/>
    <w:rsid w:val="1DD66B76"/>
    <w:rsid w:val="1DD841C1"/>
    <w:rsid w:val="1DF53B8E"/>
    <w:rsid w:val="1E890F8D"/>
    <w:rsid w:val="1FDF6679"/>
    <w:rsid w:val="21466CC1"/>
    <w:rsid w:val="21F069DD"/>
    <w:rsid w:val="21FE134A"/>
    <w:rsid w:val="22537CAC"/>
    <w:rsid w:val="231D1CA3"/>
    <w:rsid w:val="237D3DD2"/>
    <w:rsid w:val="23C13D3C"/>
    <w:rsid w:val="24172B97"/>
    <w:rsid w:val="245C6F5F"/>
    <w:rsid w:val="248B4F8A"/>
    <w:rsid w:val="259D3F4C"/>
    <w:rsid w:val="25DF5621"/>
    <w:rsid w:val="26823668"/>
    <w:rsid w:val="26A30712"/>
    <w:rsid w:val="27271343"/>
    <w:rsid w:val="289C18BC"/>
    <w:rsid w:val="2A2335E1"/>
    <w:rsid w:val="2AAD6003"/>
    <w:rsid w:val="2BA50A88"/>
    <w:rsid w:val="2BC272BF"/>
    <w:rsid w:val="2C245E51"/>
    <w:rsid w:val="2D450ADE"/>
    <w:rsid w:val="2EAF5B3F"/>
    <w:rsid w:val="2F05640D"/>
    <w:rsid w:val="2F0F103A"/>
    <w:rsid w:val="2F3A36C7"/>
    <w:rsid w:val="2FEA2DE1"/>
    <w:rsid w:val="30AC4667"/>
    <w:rsid w:val="312608BD"/>
    <w:rsid w:val="31C301C1"/>
    <w:rsid w:val="31F44865"/>
    <w:rsid w:val="32D44BE7"/>
    <w:rsid w:val="334015C1"/>
    <w:rsid w:val="343957A4"/>
    <w:rsid w:val="35770403"/>
    <w:rsid w:val="370276D6"/>
    <w:rsid w:val="37F068A8"/>
    <w:rsid w:val="38461F01"/>
    <w:rsid w:val="38E222F1"/>
    <w:rsid w:val="398A51D1"/>
    <w:rsid w:val="39A457C2"/>
    <w:rsid w:val="3A2D6818"/>
    <w:rsid w:val="3AC70A1B"/>
    <w:rsid w:val="3BA600F9"/>
    <w:rsid w:val="3C6F5E31"/>
    <w:rsid w:val="3D37175C"/>
    <w:rsid w:val="3D800D7E"/>
    <w:rsid w:val="3DA61762"/>
    <w:rsid w:val="3E143EF5"/>
    <w:rsid w:val="3F13447D"/>
    <w:rsid w:val="3F50201E"/>
    <w:rsid w:val="3FEA63B8"/>
    <w:rsid w:val="42AC7968"/>
    <w:rsid w:val="43A318F9"/>
    <w:rsid w:val="466A516F"/>
    <w:rsid w:val="467313B5"/>
    <w:rsid w:val="4732546E"/>
    <w:rsid w:val="47385283"/>
    <w:rsid w:val="486858DB"/>
    <w:rsid w:val="48A57EC2"/>
    <w:rsid w:val="48B55B9D"/>
    <w:rsid w:val="491B03FC"/>
    <w:rsid w:val="49D97E23"/>
    <w:rsid w:val="4A2D7970"/>
    <w:rsid w:val="4A631398"/>
    <w:rsid w:val="4ABB577A"/>
    <w:rsid w:val="4AE63E96"/>
    <w:rsid w:val="4BCC457E"/>
    <w:rsid w:val="4D7C38E7"/>
    <w:rsid w:val="4EA336C7"/>
    <w:rsid w:val="4EC337FB"/>
    <w:rsid w:val="50F43794"/>
    <w:rsid w:val="51467F71"/>
    <w:rsid w:val="535B4372"/>
    <w:rsid w:val="53892AEF"/>
    <w:rsid w:val="53FC1808"/>
    <w:rsid w:val="545A4A47"/>
    <w:rsid w:val="54FC530D"/>
    <w:rsid w:val="56503B63"/>
    <w:rsid w:val="566519F7"/>
    <w:rsid w:val="56782373"/>
    <w:rsid w:val="5785783C"/>
    <w:rsid w:val="591C0D71"/>
    <w:rsid w:val="593D708C"/>
    <w:rsid w:val="59934492"/>
    <w:rsid w:val="59D14074"/>
    <w:rsid w:val="5A2A3236"/>
    <w:rsid w:val="5A557999"/>
    <w:rsid w:val="5A692A8C"/>
    <w:rsid w:val="5A9E49E8"/>
    <w:rsid w:val="5AF37D39"/>
    <w:rsid w:val="5B7E4CCE"/>
    <w:rsid w:val="5BD82630"/>
    <w:rsid w:val="5BDC3EDB"/>
    <w:rsid w:val="5DA15977"/>
    <w:rsid w:val="5DB37D77"/>
    <w:rsid w:val="608D7276"/>
    <w:rsid w:val="62A05952"/>
    <w:rsid w:val="6304346C"/>
    <w:rsid w:val="63A13850"/>
    <w:rsid w:val="640A1CE6"/>
    <w:rsid w:val="6466046C"/>
    <w:rsid w:val="6470027C"/>
    <w:rsid w:val="64923598"/>
    <w:rsid w:val="65240694"/>
    <w:rsid w:val="65F00576"/>
    <w:rsid w:val="66937D7C"/>
    <w:rsid w:val="66BF7D34"/>
    <w:rsid w:val="66F81032"/>
    <w:rsid w:val="674C7A2E"/>
    <w:rsid w:val="676257EC"/>
    <w:rsid w:val="67DD5D4C"/>
    <w:rsid w:val="685B18F7"/>
    <w:rsid w:val="68C82781"/>
    <w:rsid w:val="697A6D1D"/>
    <w:rsid w:val="698A0CE2"/>
    <w:rsid w:val="69A9584A"/>
    <w:rsid w:val="6A117E2C"/>
    <w:rsid w:val="6ACB15B2"/>
    <w:rsid w:val="6B062CC4"/>
    <w:rsid w:val="6B685053"/>
    <w:rsid w:val="6B7C2E27"/>
    <w:rsid w:val="6C6461B6"/>
    <w:rsid w:val="6E697118"/>
    <w:rsid w:val="6EB01197"/>
    <w:rsid w:val="6F2106F4"/>
    <w:rsid w:val="6FA34ECA"/>
    <w:rsid w:val="7007308C"/>
    <w:rsid w:val="70175AED"/>
    <w:rsid w:val="70983CE4"/>
    <w:rsid w:val="72D71CCC"/>
    <w:rsid w:val="732B0E40"/>
    <w:rsid w:val="73552BDB"/>
    <w:rsid w:val="73774044"/>
    <w:rsid w:val="75C52B58"/>
    <w:rsid w:val="7722255A"/>
    <w:rsid w:val="77A14602"/>
    <w:rsid w:val="795C199D"/>
    <w:rsid w:val="7995051D"/>
    <w:rsid w:val="7AD62C5D"/>
    <w:rsid w:val="7B557928"/>
    <w:rsid w:val="7BCB7664"/>
    <w:rsid w:val="7C8D4A9C"/>
    <w:rsid w:val="7D4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99"/>
    <w:pPr>
      <w:spacing w:after="120"/>
    </w:pPr>
  </w:style>
  <w:style w:type="paragraph" w:styleId="5">
    <w:name w:val="Body Text First Indent"/>
    <w:basedOn w:val="4"/>
    <w:autoRedefine/>
    <w:unhideWhenUsed/>
    <w:qFormat/>
    <w:uiPriority w:val="99"/>
    <w:pPr>
      <w:ind w:firstLine="420" w:firstLineChars="100"/>
    </w:pPr>
  </w:style>
  <w:style w:type="paragraph" w:styleId="6">
    <w:name w:val="Plain Text"/>
    <w:basedOn w:val="1"/>
    <w:autoRedefine/>
    <w:qFormat/>
    <w:uiPriority w:val="0"/>
    <w:pPr>
      <w:autoSpaceDE w:val="0"/>
      <w:autoSpaceDN w:val="0"/>
      <w:adjustRightInd w:val="0"/>
    </w:pPr>
    <w:rPr>
      <w:rFonts w:hAnsi="Tms Rmn"/>
      <w:sz w:val="21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  <w:style w:type="character" w:customStyle="1" w:styleId="12">
    <w:name w:val="font11"/>
    <w:basedOn w:val="10"/>
    <w:autoRedefine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13">
    <w:name w:val="font61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14">
    <w:name w:val="CM26"/>
    <w:basedOn w:val="1"/>
    <w:next w:val="1"/>
    <w:autoRedefine/>
    <w:qFormat/>
    <w:uiPriority w:val="0"/>
    <w:pPr>
      <w:autoSpaceDE w:val="0"/>
      <w:autoSpaceDN w:val="0"/>
      <w:adjustRightInd w:val="0"/>
      <w:spacing w:after="173"/>
      <w:jc w:val="left"/>
    </w:pPr>
    <w:rPr>
      <w:rFonts w:ascii="隶书" w:eastAsia="隶书"/>
      <w:kern w:val="0"/>
      <w:sz w:val="24"/>
    </w:rPr>
  </w:style>
  <w:style w:type="paragraph" w:styleId="15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font21"/>
    <w:basedOn w:val="10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739</Words>
  <Characters>881</Characters>
  <Lines>0</Lines>
  <Paragraphs>0</Paragraphs>
  <TotalTime>47</TotalTime>
  <ScaleCrop>false</ScaleCrop>
  <LinksUpToDate>false</LinksUpToDate>
  <CharactersWithSpaces>907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2023-02-27T02:40:00Z</dcterms:created>
  <dc:creator>DELL</dc:creator>
  <cp:lastModifiedBy>杨双宁</cp:lastModifiedBy>
  <cp:lastPrinted>2023-03-13T02:41:00Z</cp:lastPrinted>
  <dcterms:modified xsi:type="dcterms:W3CDTF">2025-07-18T09:31:39Z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E767BD7F40CB4C83B2E1984DEE81EDAB_13</vt:lpwstr>
  </property>
  <property fmtid="{D5CDD505-2E9C-101B-9397-08002B2CF9AE}" pid="4" name="KSOTemplateDocerSaveRecord">
    <vt:lpwstr>eyJoZGlkIjoiNmNkMjE0NDU5NGVmNGJjZGFlNWZjZjFkODk3NjlmN2EiLCJ1c2VySWQiOiIxNjYxNTM4MTgxIn0=</vt:lpwstr>
  </property>
</Properties>
</file>