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39069756">
      <w:pPr>
        <w:widowControl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检验设备租赁需求调研响应文件</w:t>
      </w:r>
    </w:p>
    <w:p w14:paraId="10052E8A">
      <w:pPr>
        <w:widowControl/>
        <w:spacing w:line="360" w:lineRule="auto"/>
        <w:jc w:val="left"/>
        <w:outlineLvl w:val="1"/>
        <w:rPr>
          <w:rFonts w:hint="eastAsia" w:ascii="宋体" w:hAnsi="宋体" w:eastAsia="宋体" w:cs="宋体"/>
          <w:kern w:val="36"/>
          <w:sz w:val="24"/>
          <w:szCs w:val="24"/>
          <w:lang w:eastAsia="zh-CN"/>
        </w:rPr>
      </w:pPr>
    </w:p>
    <w:tbl>
      <w:tblPr>
        <w:tblStyle w:val="7"/>
        <w:tblpPr w:leftFromText="180" w:rightFromText="180" w:vertAnchor="text" w:horzAnchor="page" w:tblpX="812" w:tblpY="15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534"/>
        <w:gridCol w:w="1170"/>
        <w:gridCol w:w="390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90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响应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90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4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7"/>
        <w:tblpPr w:leftFromText="180" w:rightFromText="180" w:vertAnchor="text" w:horzAnchor="page" w:tblpX="797" w:tblpY="68"/>
        <w:tblOverlap w:val="never"/>
        <w:tblW w:w="10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75"/>
        <w:gridCol w:w="1545"/>
        <w:gridCol w:w="1935"/>
        <w:gridCol w:w="1965"/>
        <w:gridCol w:w="3150"/>
      </w:tblGrid>
      <w:tr w14:paraId="716B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需求响应（是/否）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</w:tr>
      <w:tr w14:paraId="6513E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5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全自动血细胞分析仪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A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B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1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D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全自动尿液分析仪（不含尿沉渣）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F7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1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4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全自动凝血分析仪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4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20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8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8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全自动</w:t>
            </w:r>
            <w:r>
              <w:rPr>
                <w:rFonts w:hint="eastAsia" w:ascii="宋体" w:hAnsi="宋体" w:eastAsia="宋体" w:cs="宋体"/>
              </w:rPr>
              <w:t>生化分析仪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E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64B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9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E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全自动生化免疫检测分析流水线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7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8F2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C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1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全自动化学发光分析仪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0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2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E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6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312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D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全自动电解质分析仪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764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E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A1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全自动免疫化学发光分析仪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2B67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E5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F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014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全自动糖化血红蛋白检测仪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E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240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D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全自动特定蛋白检测仪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1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4E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E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全自动血气分析仪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7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F4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2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1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全自动免疫荧光检测仪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336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D7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56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D6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D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全自动干式荧光免疫分析仪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4AD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B2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B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B4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7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5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CO2培养箱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5A0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6C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0C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C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F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全自动血培养系统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E38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FC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A76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96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细菌鉴定及药敏分析系统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EAC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92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DAE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C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1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医用微生物标本专用转运箱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3F72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4D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C0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78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4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A2型生物安全柜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CCC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4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D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压力蒸汽灭菌器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1F81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BF2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CD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2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D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全自动血型鉴定仪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26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CD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C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血型卡孵育器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A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FC1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E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B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血型卡离心机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3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E6B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A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3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冰冻血浆融解仪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03B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40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3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医用储血专用冰箱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8ED1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43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2B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AA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7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医用储血低温冰箱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538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18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5D3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9B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3D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血液制品转运专用箱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3ED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DF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EE5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4B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血液制品转运专用箱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484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98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40A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E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恒温水箱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298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70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D8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梅毒检测水平旋转仪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7265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42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1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E1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E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低速离心机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804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75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D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12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A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低速离心机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B26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93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D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1AC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F6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7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低速离心机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E9C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5FF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D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7E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3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高速离心机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09D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8E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52D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F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光学显微镜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DD73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21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2E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3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4CDF">
            <w:pPr>
              <w:keepNext w:val="0"/>
              <w:keepLines w:val="0"/>
              <w:widowControl/>
              <w:suppressLineNumbers w:val="0"/>
              <w:tabs>
                <w:tab w:val="left" w:pos="50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医用冷藏冰箱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50B5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63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930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3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医用冷藏冰箱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5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02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B77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B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0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医用冷冻冰箱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B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DD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9F1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C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2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医用冷冻冰箱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5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B2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CA3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4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4支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C1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C56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9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0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8支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7C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E30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4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8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86A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F6B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6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7B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B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4支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AFD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6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93C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E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7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1CC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9B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租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赁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服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务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需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求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34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B44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A553">
            <w:pPr>
              <w:keepNext w:val="0"/>
              <w:keepLines w:val="0"/>
              <w:widowControl/>
              <w:suppressLineNumbers w:val="0"/>
              <w:ind w:firstLine="597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租赁总价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D4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每年租赁价格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21A0760">
      <w:pPr>
        <w:pStyle w:val="4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注：1、租赁总价格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包括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1所有要求。</w:t>
      </w:r>
    </w:p>
    <w:p w14:paraId="393F4747">
      <w:pPr>
        <w:pStyle w:val="4"/>
        <w:numPr>
          <w:ilvl w:val="0"/>
          <w:numId w:val="1"/>
        </w:numPr>
        <w:ind w:left="421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此项目不可拆包响应。</w:t>
      </w:r>
    </w:p>
    <w:p w14:paraId="20257642">
      <w:pPr>
        <w:pStyle w:val="4"/>
        <w:numPr>
          <w:ilvl w:val="0"/>
          <w:numId w:val="1"/>
        </w:numPr>
        <w:ind w:left="421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租赁期限5年，租赁价格请带单位。</w:t>
      </w:r>
    </w:p>
    <w:p w14:paraId="24AEE3E7">
      <w:pPr>
        <w:pStyle w:val="4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.响应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因字迹潦草或表达不清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，视为无效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。</w:t>
      </w:r>
    </w:p>
    <w:p w14:paraId="5EC5308F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3.总价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计算错误时，以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每年租赁价格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为准。</w:t>
      </w:r>
    </w:p>
    <w:p w14:paraId="4F0E6302">
      <w:bookmarkStart w:id="0" w:name="_GoBack"/>
      <w:bookmarkEnd w:id="0"/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FC117"/>
    <w:multiLevelType w:val="singleLevel"/>
    <w:tmpl w:val="577FC117"/>
    <w:lvl w:ilvl="0" w:tentative="0">
      <w:start w:val="2"/>
      <w:numFmt w:val="decimal"/>
      <w:suff w:val="nothing"/>
      <w:lvlText w:val="%1、"/>
      <w:lvlJc w:val="left"/>
      <w:pPr>
        <w:ind w:left="42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32709"/>
    <w:rsid w:val="008E63E5"/>
    <w:rsid w:val="06F70BAD"/>
    <w:rsid w:val="0AC77248"/>
    <w:rsid w:val="15076514"/>
    <w:rsid w:val="1598285F"/>
    <w:rsid w:val="1BF142A3"/>
    <w:rsid w:val="20A51982"/>
    <w:rsid w:val="25146DFB"/>
    <w:rsid w:val="25641C28"/>
    <w:rsid w:val="3D0454AF"/>
    <w:rsid w:val="40CD2B03"/>
    <w:rsid w:val="43532709"/>
    <w:rsid w:val="45701CAF"/>
    <w:rsid w:val="4D222E19"/>
    <w:rsid w:val="50854860"/>
    <w:rsid w:val="5AF70A51"/>
    <w:rsid w:val="5C007491"/>
    <w:rsid w:val="63996C58"/>
    <w:rsid w:val="713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686</Characters>
  <Lines>0</Lines>
  <Paragraphs>0</Paragraphs>
  <TotalTime>1</TotalTime>
  <ScaleCrop>false</ScaleCrop>
  <LinksUpToDate>false</LinksUpToDate>
  <CharactersWithSpaces>692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2025-07-22T01:21:00Z</dcterms:created>
  <dc:creator>杨双宁</dc:creator>
  <cp:lastModifiedBy>袁航</cp:lastModifiedBy>
  <dcterms:modified xsi:type="dcterms:W3CDTF">2025-07-24T06:36:28Z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25F0F9B36E3E47BF88DA4268CEF28387_11</vt:lpwstr>
  </property>
  <property fmtid="{D5CDD505-2E9C-101B-9397-08002B2CF9AE}" pid="4" name="KSOTemplateDocerSaveRecord">
    <vt:lpwstr>eyJoZGlkIjoiYTdiYWE4MWJlYmQxMGRhNjMyZjQ1ZGZlMGRhODBkYjMiLCJ1c2VySWQiOiIxNjcwMjEzNzkzIn0=</vt:lpwstr>
  </property>
</Properties>
</file>